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center" w:pos="1440"/>
          <w:tab w:val="center" w:pos="3462"/>
        </w:tabs>
        <w:ind w:left="-15"/>
        <w:jc w:val="center"/>
        <w:rPr>
          <w:sz w:val="28"/>
          <w:szCs w:val="28"/>
        </w:rPr>
      </w:pPr>
      <w:r>
        <w:rPr>
          <w:b/>
          <w:sz w:val="28"/>
          <w:szCs w:val="28"/>
        </w:rPr>
        <w:t>Job Description - Learning Support Assistant</w:t>
      </w:r>
    </w:p>
    <w:p>
      <w:pPr>
        <w:spacing w:line="259" w:lineRule="auto"/>
      </w:pPr>
      <w:r>
        <w:t xml:space="preserve"> </w:t>
      </w:r>
    </w:p>
    <w:p>
      <w:pPr>
        <w:tabs>
          <w:tab w:val="center" w:pos="2553"/>
        </w:tabs>
        <w:spacing w:after="14" w:line="259" w:lineRule="auto"/>
        <w:ind w:left="-15"/>
      </w:pPr>
      <w:r>
        <w:rPr>
          <w:b/>
        </w:rPr>
        <w:t xml:space="preserve">Responsible to: </w:t>
      </w:r>
      <w:r>
        <w:rPr>
          <w:b/>
        </w:rPr>
        <w:tab/>
      </w:r>
      <w:proofErr w:type="spellStart"/>
      <w:r>
        <w:t>SENDCo</w:t>
      </w:r>
      <w:proofErr w:type="spellEnd"/>
      <w:r>
        <w:t xml:space="preserve"> </w:t>
      </w:r>
      <w:bookmarkStart w:id="0" w:name="_GoBack"/>
      <w:bookmarkEnd w:id="0"/>
    </w:p>
    <w:p>
      <w:pPr>
        <w:spacing w:line="259" w:lineRule="auto"/>
      </w:pPr>
      <w:r>
        <w:t xml:space="preserve"> </w:t>
      </w:r>
    </w:p>
    <w:p>
      <w:pPr>
        <w:tabs>
          <w:tab w:val="center" w:pos="1440"/>
          <w:tab w:val="center" w:pos="2498"/>
        </w:tabs>
        <w:spacing w:after="14" w:line="259" w:lineRule="auto"/>
        <w:ind w:left="-15"/>
      </w:pPr>
      <w:r>
        <w:rPr>
          <w:b/>
        </w:rPr>
        <w:t xml:space="preserve">Salary: </w:t>
      </w:r>
      <w:r>
        <w:t xml:space="preserve"> </w:t>
      </w:r>
      <w:r>
        <w:tab/>
        <w:t xml:space="preserve"> </w:t>
      </w:r>
      <w:r>
        <w:tab/>
        <w:t xml:space="preserve">Band 1 – 3 Point 1 – 11 Dependent upon qualifications and experience </w:t>
      </w:r>
    </w:p>
    <w:p>
      <w:pPr>
        <w:spacing w:line="259" w:lineRule="auto"/>
      </w:pPr>
      <w:r>
        <w:t xml:space="preserve"> </w:t>
      </w:r>
    </w:p>
    <w:p>
      <w:pPr>
        <w:pStyle w:val="Heading1"/>
        <w:ind w:left="-5"/>
      </w:pPr>
      <w:r>
        <w:t xml:space="preserve">MAIN RESPONSIBILITES </w:t>
      </w:r>
    </w:p>
    <w:p>
      <w:pPr>
        <w:numPr>
          <w:ilvl w:val="0"/>
          <w:numId w:val="1"/>
        </w:numPr>
        <w:spacing w:after="26" w:line="250" w:lineRule="auto"/>
        <w:ind w:hanging="360"/>
        <w:jc w:val="both"/>
      </w:pPr>
      <w:r>
        <w:t xml:space="preserve">To assist in the support and inclusion of SEND pupils within the school by supporting the work of the SEND team, subject teachers and other support staff. </w:t>
      </w:r>
    </w:p>
    <w:p>
      <w:pPr>
        <w:numPr>
          <w:ilvl w:val="0"/>
          <w:numId w:val="1"/>
        </w:numPr>
        <w:spacing w:line="250" w:lineRule="auto"/>
        <w:ind w:hanging="360"/>
        <w:jc w:val="both"/>
      </w:pPr>
      <w:r>
        <w:t xml:space="preserve">To work with designated pupils, providing appropriate one-to-one support for an individual pupil, or support for a small group of pupils of any ability and in any curriculum area. </w:t>
      </w:r>
    </w:p>
    <w:p>
      <w:pPr>
        <w:pStyle w:val="Heading1"/>
        <w:ind w:left="-5"/>
      </w:pPr>
      <w:r>
        <w:t xml:space="preserve">ADDITIONAL RESPONSIBILITIES </w:t>
      </w:r>
    </w:p>
    <w:p>
      <w:pPr>
        <w:numPr>
          <w:ilvl w:val="0"/>
          <w:numId w:val="2"/>
        </w:numPr>
        <w:spacing w:after="26" w:line="250" w:lineRule="auto"/>
        <w:ind w:hanging="360"/>
        <w:jc w:val="both"/>
      </w:pPr>
      <w:r>
        <w:t xml:space="preserve">To undertake one to one support using Word Wasp at form time. </w:t>
      </w:r>
    </w:p>
    <w:p>
      <w:pPr>
        <w:numPr>
          <w:ilvl w:val="0"/>
          <w:numId w:val="2"/>
        </w:numPr>
        <w:spacing w:after="26" w:line="250" w:lineRule="auto"/>
        <w:ind w:hanging="360"/>
        <w:jc w:val="both"/>
      </w:pPr>
      <w:r>
        <w:t xml:space="preserve">To carry out seasonal examination invigilation. </w:t>
      </w:r>
    </w:p>
    <w:p>
      <w:pPr>
        <w:spacing w:line="259" w:lineRule="auto"/>
      </w:pPr>
      <w:r>
        <w:t xml:space="preserve"> </w:t>
      </w:r>
    </w:p>
    <w:p>
      <w:pPr>
        <w:pStyle w:val="Heading1"/>
        <w:ind w:left="-5"/>
      </w:pPr>
      <w:r>
        <w:t xml:space="preserve">Supporting Teachers </w:t>
      </w:r>
    </w:p>
    <w:p>
      <w:pPr>
        <w:numPr>
          <w:ilvl w:val="0"/>
          <w:numId w:val="3"/>
        </w:numPr>
        <w:spacing w:after="26" w:line="250" w:lineRule="auto"/>
        <w:ind w:hanging="720"/>
        <w:jc w:val="both"/>
      </w:pPr>
      <w:r>
        <w:t xml:space="preserve">Work effectively as part of the SEND team and with other teaching staff in addressing the special educational needs of pupils, and contributing in a more general manner to the quality of teaching and learning. This includes attending various meetings where there are relevant items on the agenda – especially SEND annual review meetings. </w:t>
      </w:r>
    </w:p>
    <w:p>
      <w:pPr>
        <w:numPr>
          <w:ilvl w:val="0"/>
          <w:numId w:val="3"/>
        </w:numPr>
        <w:spacing w:after="26" w:line="250" w:lineRule="auto"/>
        <w:ind w:hanging="720"/>
        <w:jc w:val="both"/>
      </w:pPr>
      <w:r>
        <w:t xml:space="preserve">Support and complement the work of other teachers by: </w:t>
      </w:r>
    </w:p>
    <w:p>
      <w:pPr>
        <w:numPr>
          <w:ilvl w:val="1"/>
          <w:numId w:val="3"/>
        </w:numPr>
        <w:spacing w:after="26" w:line="250" w:lineRule="auto"/>
        <w:ind w:hanging="360"/>
        <w:jc w:val="both"/>
      </w:pPr>
      <w:r>
        <w:t xml:space="preserve">Preparing resources for the lessons such as differentiated worksheets. </w:t>
      </w:r>
    </w:p>
    <w:p>
      <w:pPr>
        <w:numPr>
          <w:ilvl w:val="1"/>
          <w:numId w:val="3"/>
        </w:numPr>
        <w:spacing w:after="26" w:line="250" w:lineRule="auto"/>
        <w:ind w:hanging="360"/>
        <w:jc w:val="both"/>
      </w:pPr>
      <w:r>
        <w:t xml:space="preserve">Responding to individual needs by </w:t>
      </w:r>
      <w:proofErr w:type="spellStart"/>
      <w:r>
        <w:t>personalising</w:t>
      </w:r>
      <w:proofErr w:type="spellEnd"/>
      <w:r>
        <w:t xml:space="preserve"> resources for an individual or a small group. </w:t>
      </w:r>
    </w:p>
    <w:p>
      <w:pPr>
        <w:numPr>
          <w:ilvl w:val="1"/>
          <w:numId w:val="3"/>
        </w:numPr>
        <w:spacing w:after="26" w:line="250" w:lineRule="auto"/>
        <w:ind w:hanging="360"/>
        <w:jc w:val="both"/>
      </w:pPr>
      <w:r>
        <w:t xml:space="preserve">Supporting the teacher in </w:t>
      </w:r>
      <w:proofErr w:type="spellStart"/>
      <w:r>
        <w:t>behaviour</w:t>
      </w:r>
      <w:proofErr w:type="spellEnd"/>
      <w:r>
        <w:t xml:space="preserve"> management and reinforcing agreed rules in working with pupils. </w:t>
      </w:r>
    </w:p>
    <w:p>
      <w:pPr>
        <w:numPr>
          <w:ilvl w:val="1"/>
          <w:numId w:val="3"/>
        </w:numPr>
        <w:spacing w:after="26" w:line="250" w:lineRule="auto"/>
        <w:ind w:hanging="360"/>
        <w:jc w:val="both"/>
      </w:pPr>
      <w:r>
        <w:t xml:space="preserve">Assisting with assessing, recording and reporting (including verbal feedback to teacher and parents) on pupil progress and attainment. N.B. Work should always be marked against set criteria. </w:t>
      </w:r>
    </w:p>
    <w:p>
      <w:pPr>
        <w:numPr>
          <w:ilvl w:val="1"/>
          <w:numId w:val="3"/>
        </w:numPr>
        <w:spacing w:after="26" w:line="250" w:lineRule="auto"/>
        <w:ind w:hanging="360"/>
        <w:jc w:val="both"/>
      </w:pPr>
      <w:r>
        <w:t xml:space="preserve">Planning with a teacher specific strategies and targets for improvement, e.g. assist in the compilation, implementation and review of Pupil Profiles. </w:t>
      </w:r>
    </w:p>
    <w:p>
      <w:pPr>
        <w:numPr>
          <w:ilvl w:val="0"/>
          <w:numId w:val="3"/>
        </w:numPr>
        <w:spacing w:after="26" w:line="250" w:lineRule="auto"/>
        <w:ind w:hanging="720"/>
        <w:jc w:val="both"/>
      </w:pPr>
      <w:r>
        <w:t xml:space="preserve">Be familiar with a range of resources suitable for individual or small group needs, and use them to ensure pupil motivation. </w:t>
      </w:r>
    </w:p>
    <w:p>
      <w:pPr>
        <w:numPr>
          <w:ilvl w:val="0"/>
          <w:numId w:val="3"/>
        </w:numPr>
        <w:spacing w:after="26" w:line="250" w:lineRule="auto"/>
        <w:ind w:hanging="720"/>
        <w:jc w:val="both"/>
      </w:pPr>
      <w:r>
        <w:t xml:space="preserve">Work with and act upon guidance provided by members of the SEND team, and other professionals such as Speech Therapists and Educational Psychologists. </w:t>
      </w:r>
    </w:p>
    <w:p>
      <w:pPr>
        <w:numPr>
          <w:ilvl w:val="0"/>
          <w:numId w:val="3"/>
        </w:numPr>
        <w:spacing w:after="26" w:line="250" w:lineRule="auto"/>
        <w:ind w:hanging="720"/>
        <w:jc w:val="both"/>
      </w:pPr>
      <w:r>
        <w:t xml:space="preserve">Liaise with the SEND team and class teachers regarding progress made, problems arising, and any difficulties with accessing work and/or resources. </w:t>
      </w:r>
    </w:p>
    <w:p>
      <w:pPr>
        <w:numPr>
          <w:ilvl w:val="0"/>
          <w:numId w:val="3"/>
        </w:numPr>
        <w:spacing w:after="26" w:line="250" w:lineRule="auto"/>
        <w:ind w:hanging="720"/>
        <w:jc w:val="both"/>
      </w:pPr>
      <w:r>
        <w:t xml:space="preserve">Be punctual and begin and end withdrawal lessons on time. </w:t>
      </w:r>
    </w:p>
    <w:p>
      <w:pPr>
        <w:numPr>
          <w:ilvl w:val="0"/>
          <w:numId w:val="3"/>
        </w:numPr>
        <w:spacing w:after="26" w:line="250" w:lineRule="auto"/>
        <w:ind w:hanging="720"/>
        <w:jc w:val="both"/>
      </w:pPr>
      <w:r>
        <w:t xml:space="preserve">Set a good example in terms of personal presentation, attendance and punctuality. </w:t>
      </w:r>
    </w:p>
    <w:p>
      <w:pPr>
        <w:numPr>
          <w:ilvl w:val="0"/>
          <w:numId w:val="3"/>
        </w:numPr>
        <w:spacing w:after="26" w:line="250" w:lineRule="auto"/>
        <w:ind w:hanging="720"/>
        <w:jc w:val="both"/>
      </w:pPr>
      <w:r>
        <w:t xml:space="preserve">Take appropriate action related to any problems or emergencies that occur during the lesson in accordance with the school’s policies and procedures. </w:t>
      </w:r>
    </w:p>
    <w:p>
      <w:pPr>
        <w:numPr>
          <w:ilvl w:val="0"/>
          <w:numId w:val="3"/>
        </w:numPr>
        <w:spacing w:line="250" w:lineRule="auto"/>
        <w:ind w:hanging="720"/>
        <w:jc w:val="both"/>
      </w:pPr>
      <w:r>
        <w:lastRenderedPageBreak/>
        <w:t xml:space="preserve">Comply with all school policies – particularly those on child protection, health and safety, confidentiality and data protection. </w:t>
      </w:r>
    </w:p>
    <w:p>
      <w:pPr>
        <w:spacing w:line="259" w:lineRule="auto"/>
      </w:pPr>
      <w:r>
        <w:t xml:space="preserve"> </w:t>
      </w:r>
    </w:p>
    <w:p>
      <w:pPr>
        <w:pStyle w:val="Heading1"/>
        <w:ind w:left="-5"/>
      </w:pPr>
      <w:r>
        <w:t xml:space="preserve">Supporting Pupils - Learning </w:t>
      </w:r>
    </w:p>
    <w:p>
      <w:pPr>
        <w:numPr>
          <w:ilvl w:val="0"/>
          <w:numId w:val="4"/>
        </w:numPr>
        <w:spacing w:after="26" w:line="250" w:lineRule="auto"/>
        <w:ind w:hanging="720"/>
        <w:jc w:val="both"/>
      </w:pPr>
      <w:r>
        <w:t xml:space="preserve">Assist in the promotion of development and learning (physical, emotional and </w:t>
      </w:r>
      <w:proofErr w:type="spellStart"/>
      <w:r>
        <w:t>behavioural</w:t>
      </w:r>
      <w:proofErr w:type="spellEnd"/>
      <w:r>
        <w:t xml:space="preserve">). </w:t>
      </w:r>
    </w:p>
    <w:p>
      <w:pPr>
        <w:numPr>
          <w:ilvl w:val="0"/>
          <w:numId w:val="4"/>
        </w:numPr>
        <w:spacing w:after="26" w:line="250" w:lineRule="auto"/>
        <w:ind w:hanging="720"/>
        <w:jc w:val="both"/>
      </w:pPr>
      <w:r>
        <w:t xml:space="preserve">Work to develop inclusion of all pupils within a lesson.  This may be done by encouraging pupils to work collaboratively, by ensuring equitable access to resources or by further developing the use of ICT in lessons. </w:t>
      </w:r>
    </w:p>
    <w:p>
      <w:pPr>
        <w:numPr>
          <w:ilvl w:val="0"/>
          <w:numId w:val="4"/>
        </w:numPr>
        <w:spacing w:after="26" w:line="250" w:lineRule="auto"/>
        <w:ind w:hanging="720"/>
        <w:jc w:val="both"/>
      </w:pPr>
      <w:r>
        <w:t xml:space="preserve">Be familiar with a range of teaching resources and strategies suitable for the needs of individuals or small groups and use them effectively, e.g. </w:t>
      </w:r>
    </w:p>
    <w:p>
      <w:pPr>
        <w:numPr>
          <w:ilvl w:val="1"/>
          <w:numId w:val="4"/>
        </w:numPr>
        <w:spacing w:after="26" w:line="250" w:lineRule="auto"/>
        <w:ind w:hanging="360"/>
        <w:jc w:val="both"/>
      </w:pPr>
      <w:r>
        <w:t xml:space="preserve">Develop pupils’ cognitive skills by reinforcing concepts or terminology or discussing a query raised by a pupil – thus enabling pupils to understand the subject matter and task at hand. </w:t>
      </w:r>
    </w:p>
    <w:p>
      <w:pPr>
        <w:numPr>
          <w:ilvl w:val="1"/>
          <w:numId w:val="4"/>
        </w:numPr>
        <w:spacing w:after="26" w:line="250" w:lineRule="auto"/>
        <w:ind w:hanging="360"/>
        <w:jc w:val="both"/>
      </w:pPr>
      <w:r>
        <w:t xml:space="preserve">Develop pupils’ </w:t>
      </w:r>
      <w:proofErr w:type="gramStart"/>
      <w:r>
        <w:t>problem solving</w:t>
      </w:r>
      <w:proofErr w:type="gramEnd"/>
      <w:r>
        <w:t xml:space="preserve"> skills by providing opportunities for developing investigative skills, and encouraging pupils to use a variety of information sources and to seek a range of solutions. </w:t>
      </w:r>
    </w:p>
    <w:p>
      <w:pPr>
        <w:numPr>
          <w:ilvl w:val="1"/>
          <w:numId w:val="4"/>
        </w:numPr>
        <w:spacing w:after="26" w:line="250" w:lineRule="auto"/>
        <w:ind w:hanging="360"/>
        <w:jc w:val="both"/>
      </w:pPr>
      <w:r>
        <w:t xml:space="preserve">Assist in the development of skills which aid pupils’ learning, e.g. time management. </w:t>
      </w:r>
    </w:p>
    <w:p>
      <w:pPr>
        <w:numPr>
          <w:ilvl w:val="1"/>
          <w:numId w:val="4"/>
        </w:numPr>
        <w:spacing w:after="26" w:line="250" w:lineRule="auto"/>
        <w:ind w:hanging="360"/>
        <w:jc w:val="both"/>
      </w:pPr>
      <w:r>
        <w:t xml:space="preserve">Give assistance by means of prompts, suggestions and hints to enable the learner to solve the problem/complete the task. </w:t>
      </w:r>
    </w:p>
    <w:p>
      <w:pPr>
        <w:numPr>
          <w:ilvl w:val="1"/>
          <w:numId w:val="4"/>
        </w:numPr>
        <w:spacing w:after="26" w:line="250" w:lineRule="auto"/>
        <w:ind w:hanging="360"/>
        <w:jc w:val="both"/>
      </w:pPr>
      <w:r>
        <w:t xml:space="preserve">Translate tasks at pupil level by restructuring the task into graded, achievable steps and provide appropriate resources to enable the pupil to turn potential into success. </w:t>
      </w:r>
    </w:p>
    <w:p>
      <w:pPr>
        <w:numPr>
          <w:ilvl w:val="1"/>
          <w:numId w:val="4"/>
        </w:numPr>
        <w:spacing w:after="26" w:line="250" w:lineRule="auto"/>
        <w:ind w:hanging="360"/>
        <w:jc w:val="both"/>
      </w:pPr>
      <w:r>
        <w:t xml:space="preserve">Encourage pupils to explain and understand their thought processes. </w:t>
      </w:r>
    </w:p>
    <w:p>
      <w:pPr>
        <w:numPr>
          <w:ilvl w:val="1"/>
          <w:numId w:val="4"/>
        </w:numPr>
        <w:spacing w:after="26" w:line="250" w:lineRule="auto"/>
        <w:ind w:hanging="360"/>
        <w:jc w:val="both"/>
      </w:pPr>
      <w:r>
        <w:t xml:space="preserve">Encourage pupils to work independently when appropriate, so they take responsibility more for their own learning and develop greater self-confidence, independence and pride in their own work. </w:t>
      </w:r>
    </w:p>
    <w:p>
      <w:pPr>
        <w:numPr>
          <w:ilvl w:val="1"/>
          <w:numId w:val="4"/>
        </w:numPr>
        <w:spacing w:after="26" w:line="250" w:lineRule="auto"/>
        <w:ind w:hanging="360"/>
        <w:jc w:val="both"/>
      </w:pPr>
      <w:r>
        <w:t xml:space="preserve">Enable pupils to become effective members of a group by ensuring they understand and follow the roles expected in group situations. </w:t>
      </w:r>
    </w:p>
    <w:p>
      <w:pPr>
        <w:numPr>
          <w:ilvl w:val="1"/>
          <w:numId w:val="4"/>
        </w:numPr>
        <w:spacing w:line="250" w:lineRule="auto"/>
        <w:ind w:hanging="360"/>
        <w:jc w:val="both"/>
      </w:pPr>
      <w:r>
        <w:t xml:space="preserve">Encourage pupils to build on existing effective relationships in order to share ideas and opinions with peers and adults. </w:t>
      </w:r>
    </w:p>
    <w:p>
      <w:pPr>
        <w:spacing w:line="259" w:lineRule="auto"/>
      </w:pPr>
      <w:r>
        <w:t xml:space="preserve"> </w:t>
      </w:r>
    </w:p>
    <w:p>
      <w:pPr>
        <w:pStyle w:val="Heading1"/>
        <w:ind w:left="-5"/>
      </w:pPr>
      <w:r>
        <w:t xml:space="preserve">Supporting Pupils - Pastoral </w:t>
      </w:r>
    </w:p>
    <w:p>
      <w:pPr>
        <w:numPr>
          <w:ilvl w:val="0"/>
          <w:numId w:val="5"/>
        </w:numPr>
        <w:spacing w:after="26" w:line="250" w:lineRule="auto"/>
        <w:ind w:hanging="720"/>
        <w:jc w:val="both"/>
      </w:pPr>
      <w:r>
        <w:t xml:space="preserve">Support members of staff in providing a safe learning environment. </w:t>
      </w:r>
    </w:p>
    <w:p>
      <w:pPr>
        <w:numPr>
          <w:ilvl w:val="0"/>
          <w:numId w:val="5"/>
        </w:numPr>
        <w:spacing w:after="26" w:line="250" w:lineRule="auto"/>
        <w:ind w:hanging="720"/>
        <w:jc w:val="both"/>
      </w:pPr>
      <w:r>
        <w:t xml:space="preserve">Provide support for pupils with emotional, social and </w:t>
      </w:r>
      <w:proofErr w:type="spellStart"/>
      <w:r>
        <w:t>behavioural</w:t>
      </w:r>
      <w:proofErr w:type="spellEnd"/>
      <w:r>
        <w:t xml:space="preserve"> problems, e.g. by giving time to listen to their concerns, to enable pupils to feel valued and respected. </w:t>
      </w:r>
    </w:p>
    <w:p>
      <w:pPr>
        <w:numPr>
          <w:ilvl w:val="0"/>
          <w:numId w:val="5"/>
        </w:numPr>
        <w:spacing w:after="26" w:line="250" w:lineRule="auto"/>
        <w:ind w:hanging="720"/>
        <w:jc w:val="both"/>
      </w:pPr>
      <w:r>
        <w:t xml:space="preserve">Deal with or report, to the nearest member of the teaching staff, incidents that are seen or reported regarding pupils’ welfare. </w:t>
      </w:r>
    </w:p>
    <w:p>
      <w:pPr>
        <w:numPr>
          <w:ilvl w:val="0"/>
          <w:numId w:val="5"/>
        </w:numPr>
        <w:spacing w:after="26" w:line="250" w:lineRule="auto"/>
        <w:ind w:hanging="720"/>
        <w:jc w:val="both"/>
      </w:pPr>
      <w:r>
        <w:t xml:space="preserve">Report to the teacher any incidents of disruptive or unacceptable </w:t>
      </w:r>
      <w:proofErr w:type="spellStart"/>
      <w:r>
        <w:t>behaviour</w:t>
      </w:r>
      <w:proofErr w:type="spellEnd"/>
      <w:r>
        <w:t xml:space="preserve"> of pupils during the lesson that may be unknown to the teacher. </w:t>
      </w:r>
    </w:p>
    <w:p>
      <w:pPr>
        <w:numPr>
          <w:ilvl w:val="0"/>
          <w:numId w:val="5"/>
        </w:numPr>
        <w:spacing w:after="26" w:line="250" w:lineRule="auto"/>
        <w:ind w:hanging="720"/>
        <w:jc w:val="both"/>
      </w:pPr>
      <w:r>
        <w:t xml:space="preserve">Assist in the personal and social care of the pupils. </w:t>
      </w:r>
    </w:p>
    <w:p>
      <w:pPr>
        <w:numPr>
          <w:ilvl w:val="0"/>
          <w:numId w:val="5"/>
        </w:numPr>
        <w:spacing w:after="26" w:line="250" w:lineRule="auto"/>
        <w:ind w:hanging="720"/>
        <w:jc w:val="both"/>
      </w:pPr>
      <w:r>
        <w:t xml:space="preserve">Assist identified pupils on arrival, during movement time and departure from school. </w:t>
      </w:r>
    </w:p>
    <w:p>
      <w:pPr>
        <w:numPr>
          <w:ilvl w:val="0"/>
          <w:numId w:val="5"/>
        </w:numPr>
        <w:spacing w:line="250" w:lineRule="auto"/>
        <w:ind w:hanging="720"/>
        <w:jc w:val="both"/>
      </w:pPr>
      <w:r>
        <w:t xml:space="preserve">Act in accordance with the school’s policies and procedures, in particular those relating to SEND and Child Protection. </w:t>
      </w:r>
    </w:p>
    <w:p>
      <w:pPr>
        <w:spacing w:line="259" w:lineRule="auto"/>
      </w:pPr>
      <w:r>
        <w:lastRenderedPageBreak/>
        <w:t xml:space="preserve"> </w:t>
      </w:r>
    </w:p>
    <w:p>
      <w:pPr>
        <w:spacing w:line="259" w:lineRule="auto"/>
      </w:pPr>
      <w:r>
        <w:rPr>
          <w:b/>
        </w:rPr>
        <w:t xml:space="preserve"> </w:t>
      </w:r>
    </w:p>
    <w:p>
      <w:pPr>
        <w:spacing w:after="14" w:line="259" w:lineRule="auto"/>
        <w:ind w:left="-5"/>
      </w:pPr>
      <w:r>
        <w:rPr>
          <w:b/>
        </w:rPr>
        <w:t xml:space="preserve">Exam Invigilation </w:t>
      </w:r>
    </w:p>
    <w:p>
      <w:pPr>
        <w:spacing w:line="259" w:lineRule="auto"/>
      </w:pPr>
      <w:r>
        <w:t xml:space="preserve"> </w:t>
      </w:r>
    </w:p>
    <w:p>
      <w:pPr>
        <w:ind w:left="-5"/>
      </w:pPr>
      <w:r>
        <w:t xml:space="preserve">Carry out exam invigilation during examination season according to the published timetable. </w:t>
      </w:r>
    </w:p>
    <w:p>
      <w:pPr>
        <w:spacing w:line="259" w:lineRule="auto"/>
      </w:pPr>
      <w:r>
        <w:rPr>
          <w:b/>
        </w:rPr>
        <w:t xml:space="preserve"> </w:t>
      </w:r>
    </w:p>
    <w:p>
      <w:pPr>
        <w:pStyle w:val="Heading1"/>
        <w:ind w:left="-5"/>
      </w:pPr>
      <w:r>
        <w:t xml:space="preserve">Health and Safety </w:t>
      </w:r>
    </w:p>
    <w:p>
      <w:pPr>
        <w:numPr>
          <w:ilvl w:val="0"/>
          <w:numId w:val="6"/>
        </w:numPr>
        <w:spacing w:after="26" w:line="250" w:lineRule="auto"/>
        <w:ind w:hanging="720"/>
        <w:jc w:val="both"/>
      </w:pPr>
      <w:r>
        <w:t xml:space="preserve">Be aware of the responsibility for personal Health, Safety and Welfare and that of others who may be affected by your actions or inactions. </w:t>
      </w:r>
    </w:p>
    <w:p>
      <w:pPr>
        <w:numPr>
          <w:ilvl w:val="0"/>
          <w:numId w:val="6"/>
        </w:numPr>
        <w:spacing w:after="26" w:line="250" w:lineRule="auto"/>
        <w:ind w:hanging="720"/>
        <w:jc w:val="both"/>
      </w:pPr>
      <w:r>
        <w:t xml:space="preserve">Co-operate with the employer on all issues to do with Health, Safety &amp; Welfare. </w:t>
      </w:r>
    </w:p>
    <w:p>
      <w:pPr>
        <w:spacing w:line="259" w:lineRule="auto"/>
      </w:pPr>
      <w:r>
        <w:t xml:space="preserve"> </w:t>
      </w:r>
    </w:p>
    <w:p>
      <w:pPr>
        <w:pStyle w:val="Heading1"/>
        <w:ind w:left="-5"/>
      </w:pPr>
      <w:r>
        <w:t xml:space="preserve">Continuing Professional Development </w:t>
      </w:r>
    </w:p>
    <w:p>
      <w:pPr>
        <w:numPr>
          <w:ilvl w:val="0"/>
          <w:numId w:val="7"/>
        </w:numPr>
        <w:spacing w:after="26" w:line="250" w:lineRule="auto"/>
        <w:ind w:hanging="720"/>
        <w:jc w:val="both"/>
      </w:pPr>
      <w:r>
        <w:t xml:space="preserve">In conjunction with the line manager, take responsibility for personal professional development, keeping up-to-date with research and developments related to school efficiency, which may lead to improvements in the day-to-day running of the school. </w:t>
      </w:r>
    </w:p>
    <w:p>
      <w:pPr>
        <w:numPr>
          <w:ilvl w:val="0"/>
          <w:numId w:val="7"/>
        </w:numPr>
        <w:spacing w:after="26" w:line="250" w:lineRule="auto"/>
        <w:ind w:hanging="720"/>
        <w:jc w:val="both"/>
      </w:pPr>
      <w:r>
        <w:t xml:space="preserve">Undertake any necessary professional development as identified in the School Improvement Plan taking full advantage of any relevant training and development available. </w:t>
      </w:r>
    </w:p>
    <w:p>
      <w:pPr>
        <w:numPr>
          <w:ilvl w:val="0"/>
          <w:numId w:val="7"/>
        </w:numPr>
        <w:spacing w:line="250" w:lineRule="auto"/>
        <w:ind w:hanging="720"/>
        <w:jc w:val="both"/>
      </w:pPr>
      <w:r>
        <w:t xml:space="preserve">Maintain a professional portfolio of evidence to support the Performance Management process - evaluating and improving own practice. </w:t>
      </w:r>
    </w:p>
    <w:p>
      <w:pPr>
        <w:spacing w:line="259" w:lineRule="auto"/>
      </w:pPr>
      <w:r>
        <w:t xml:space="preserve"> </w:t>
      </w:r>
    </w:p>
    <w:p>
      <w:pPr>
        <w:pStyle w:val="Heading1"/>
        <w:ind w:left="-5"/>
      </w:pPr>
      <w:r>
        <w:t xml:space="preserve">Review </w:t>
      </w:r>
    </w:p>
    <w:p>
      <w:pPr>
        <w:spacing w:line="259" w:lineRule="auto"/>
      </w:pPr>
      <w:r>
        <w:t xml:space="preserve"> </w:t>
      </w:r>
    </w:p>
    <w:p>
      <w:pPr>
        <w:ind w:left="-5"/>
      </w:pPr>
      <w:r>
        <w:t xml:space="preserve">This job description is not necessarily a comprehensive definition.  It will be reviewed annually and when appropriate.   It may be subject to change or modification at any time after consultation.  </w:t>
      </w:r>
    </w:p>
    <w:sectPr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center"/>
    </w:pPr>
    <w:r>
      <w:rPr>
        <w:noProof/>
      </w:rPr>
      <w:drawing>
        <wp:inline distT="0" distB="0" distL="0" distR="0">
          <wp:extent cx="3809365" cy="1031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9365" cy="10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F650F"/>
    <w:multiLevelType w:val="hybridMultilevel"/>
    <w:tmpl w:val="69B491B6"/>
    <w:lvl w:ilvl="0" w:tplc="73F4F0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885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EDA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0F9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08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E81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C15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A68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A57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03590"/>
    <w:multiLevelType w:val="hybridMultilevel"/>
    <w:tmpl w:val="128A8782"/>
    <w:lvl w:ilvl="0" w:tplc="1A2AFF6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E161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3A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AA6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E1E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2C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636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AA7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661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90729D"/>
    <w:multiLevelType w:val="hybridMultilevel"/>
    <w:tmpl w:val="82906AC0"/>
    <w:lvl w:ilvl="0" w:tplc="A0E4E1B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4D3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AB3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C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B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4E7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A89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076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24A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2E2021"/>
    <w:multiLevelType w:val="hybridMultilevel"/>
    <w:tmpl w:val="B5B2F252"/>
    <w:lvl w:ilvl="0" w:tplc="BE2AF7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476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6A1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EDC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CE4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082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C33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06B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482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1D0676"/>
    <w:multiLevelType w:val="hybridMultilevel"/>
    <w:tmpl w:val="1AC08FD2"/>
    <w:lvl w:ilvl="0" w:tplc="EAC294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FD9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0E5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476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2BB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EE3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E49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8B5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AD9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DA5DC9"/>
    <w:multiLevelType w:val="hybridMultilevel"/>
    <w:tmpl w:val="4D8C89BE"/>
    <w:lvl w:ilvl="0" w:tplc="C95AFA6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8BB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2DD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E2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C1D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8FE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84B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AF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4C9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122B63"/>
    <w:multiLevelType w:val="hybridMultilevel"/>
    <w:tmpl w:val="61B83262"/>
    <w:lvl w:ilvl="0" w:tplc="31CE2F5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8BC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AFA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4EC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C3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ED1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A98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85E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868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4B96871-3969-480C-A230-11DB1573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"/>
      <w:ind w:left="10" w:hanging="10"/>
      <w:outlineLvl w:val="0"/>
    </w:pPr>
    <w:rPr>
      <w:rFonts w:ascii="Calibri" w:eastAsia="Calibri" w:hAnsi="Calibri" w:cs="Calibri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="Calibri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0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WrightFi</dc:creator>
  <cp:keywords/>
  <dc:description/>
  <cp:lastModifiedBy>Rothwellka</cp:lastModifiedBy>
  <cp:revision>2</cp:revision>
  <cp:lastPrinted>2019-02-08T13:01:00Z</cp:lastPrinted>
  <dcterms:created xsi:type="dcterms:W3CDTF">2023-09-20T11:03:00Z</dcterms:created>
  <dcterms:modified xsi:type="dcterms:W3CDTF">2023-09-20T11:03:00Z</dcterms:modified>
</cp:coreProperties>
</file>